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A0" w:rsidRDefault="001C57A0" w:rsidP="002B482B">
      <w:pPr>
        <w:autoSpaceDE w:val="0"/>
        <w:autoSpaceDN w:val="0"/>
        <w:adjustRightInd w:val="0"/>
        <w:jc w:val="center"/>
        <w:rPr>
          <w:sz w:val="36"/>
          <w:szCs w:val="36"/>
          <w:lang w:eastAsia="en-US" w:bidi="ru-RU"/>
        </w:rPr>
      </w:pPr>
    </w:p>
    <w:p w:rsidR="002B482B" w:rsidRPr="001C57A0" w:rsidRDefault="002B482B" w:rsidP="002B482B">
      <w:pPr>
        <w:autoSpaceDE w:val="0"/>
        <w:autoSpaceDN w:val="0"/>
        <w:adjustRightInd w:val="0"/>
        <w:jc w:val="center"/>
        <w:rPr>
          <w:sz w:val="36"/>
          <w:szCs w:val="36"/>
          <w:lang w:eastAsia="en-US" w:bidi="ru-RU"/>
        </w:rPr>
      </w:pPr>
      <w:bookmarkStart w:id="0" w:name="_GoBack"/>
      <w:r w:rsidRPr="001C57A0">
        <w:rPr>
          <w:sz w:val="36"/>
          <w:szCs w:val="36"/>
          <w:lang w:eastAsia="en-US" w:bidi="ru-RU"/>
        </w:rPr>
        <w:t xml:space="preserve">Предложения </w:t>
      </w:r>
      <w:r w:rsidR="001C57A0" w:rsidRPr="001C57A0">
        <w:rPr>
          <w:sz w:val="36"/>
          <w:szCs w:val="36"/>
          <w:lang w:eastAsia="en-US" w:bidi="ru-RU"/>
        </w:rPr>
        <w:t xml:space="preserve">венгерской строительной компании </w:t>
      </w:r>
      <w:proofErr w:type="spellStart"/>
      <w:r w:rsidR="001C57A0" w:rsidRPr="001C57A0">
        <w:rPr>
          <w:sz w:val="36"/>
          <w:szCs w:val="36"/>
          <w:lang w:eastAsia="en-US" w:bidi="ru-RU"/>
        </w:rPr>
        <w:t>Polus</w:t>
      </w:r>
      <w:proofErr w:type="spellEnd"/>
      <w:r w:rsidR="001C57A0" w:rsidRPr="001C57A0">
        <w:rPr>
          <w:sz w:val="36"/>
          <w:szCs w:val="36"/>
          <w:lang w:eastAsia="en-US" w:bidi="ru-RU"/>
        </w:rPr>
        <w:t xml:space="preserve"> </w:t>
      </w:r>
      <w:proofErr w:type="spellStart"/>
      <w:r w:rsidR="001C57A0" w:rsidRPr="001C57A0">
        <w:rPr>
          <w:sz w:val="36"/>
          <w:szCs w:val="36"/>
          <w:lang w:eastAsia="en-US" w:bidi="ru-RU"/>
        </w:rPr>
        <w:t>Kft</w:t>
      </w:r>
      <w:proofErr w:type="spellEnd"/>
    </w:p>
    <w:bookmarkEnd w:id="0"/>
    <w:p w:rsidR="002B482B" w:rsidRDefault="002B482B" w:rsidP="002B48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:rsidR="001C57A0" w:rsidRPr="001C57A0" w:rsidRDefault="002B482B" w:rsidP="001C57A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9D7EB8">
        <w:rPr>
          <w:sz w:val="28"/>
          <w:szCs w:val="28"/>
          <w:lang w:eastAsia="en-US" w:bidi="ru-RU"/>
        </w:rPr>
        <w:t xml:space="preserve">Министерство </w:t>
      </w:r>
      <w:r w:rsidR="002E3D27" w:rsidRPr="002E3D27">
        <w:rPr>
          <w:sz w:val="28"/>
          <w:szCs w:val="28"/>
          <w:lang w:eastAsia="en-US" w:bidi="ru-RU"/>
        </w:rPr>
        <w:t xml:space="preserve">экономического развития и промышленности Пензенской области </w:t>
      </w:r>
      <w:r w:rsidR="001C57A0">
        <w:rPr>
          <w:sz w:val="28"/>
          <w:szCs w:val="28"/>
          <w:lang w:eastAsia="en-US" w:bidi="ru-RU"/>
        </w:rPr>
        <w:t xml:space="preserve">(далее – Министерство) </w:t>
      </w:r>
      <w:r w:rsidR="002E3D27" w:rsidRPr="002E3D27">
        <w:rPr>
          <w:sz w:val="28"/>
          <w:szCs w:val="28"/>
          <w:lang w:eastAsia="en-US" w:bidi="ru-RU"/>
        </w:rPr>
        <w:t xml:space="preserve">информирует </w:t>
      </w:r>
      <w:r w:rsidR="001C57A0">
        <w:rPr>
          <w:sz w:val="28"/>
          <w:szCs w:val="28"/>
          <w:lang w:eastAsia="en-US" w:bidi="ru-RU"/>
        </w:rPr>
        <w:t xml:space="preserve">о том, что </w:t>
      </w:r>
      <w:r w:rsidR="001C57A0" w:rsidRPr="001C57A0">
        <w:rPr>
          <w:sz w:val="28"/>
          <w:szCs w:val="28"/>
          <w:lang w:eastAsia="en-US" w:bidi="ru-RU"/>
        </w:rPr>
        <w:t xml:space="preserve">венгерская строительная компания </w:t>
      </w:r>
      <w:proofErr w:type="spellStart"/>
      <w:r w:rsidR="001C57A0" w:rsidRPr="001C57A0">
        <w:rPr>
          <w:sz w:val="28"/>
          <w:szCs w:val="28"/>
          <w:lang w:eastAsia="en-US" w:bidi="ru-RU"/>
        </w:rPr>
        <w:t>Polus</w:t>
      </w:r>
      <w:proofErr w:type="spellEnd"/>
      <w:r w:rsidR="001C57A0" w:rsidRPr="001C57A0">
        <w:rPr>
          <w:sz w:val="28"/>
          <w:szCs w:val="28"/>
          <w:lang w:eastAsia="en-US" w:bidi="ru-RU"/>
        </w:rPr>
        <w:t xml:space="preserve"> </w:t>
      </w:r>
      <w:proofErr w:type="spellStart"/>
      <w:r w:rsidR="001C57A0" w:rsidRPr="001C57A0">
        <w:rPr>
          <w:sz w:val="28"/>
          <w:szCs w:val="28"/>
          <w:lang w:eastAsia="en-US" w:bidi="ru-RU"/>
        </w:rPr>
        <w:t>Kft</w:t>
      </w:r>
      <w:proofErr w:type="spellEnd"/>
      <w:r w:rsidR="001C57A0" w:rsidRPr="001C57A0">
        <w:rPr>
          <w:sz w:val="28"/>
          <w:szCs w:val="28"/>
          <w:lang w:eastAsia="en-US" w:bidi="ru-RU"/>
        </w:rPr>
        <w:t xml:space="preserve"> (</w:t>
      </w:r>
      <w:r w:rsidR="001C57A0" w:rsidRPr="001C57A0">
        <w:rPr>
          <w:color w:val="0070C0"/>
          <w:sz w:val="28"/>
          <w:szCs w:val="28"/>
          <w:u w:val="single"/>
          <w:lang w:eastAsia="en-US" w:bidi="ru-RU"/>
        </w:rPr>
        <w:t>презентация прилагается</w:t>
      </w:r>
      <w:r w:rsidR="001C57A0" w:rsidRPr="001C57A0">
        <w:rPr>
          <w:sz w:val="28"/>
          <w:szCs w:val="28"/>
          <w:lang w:eastAsia="en-US" w:bidi="ru-RU"/>
        </w:rPr>
        <w:t>) выразила заинтересованность в реализации инфраструктурных проектов в субъектах Российской Федерации.</w:t>
      </w:r>
    </w:p>
    <w:p w:rsidR="001C57A0" w:rsidRDefault="001C57A0" w:rsidP="001C57A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1C57A0">
        <w:rPr>
          <w:sz w:val="28"/>
          <w:szCs w:val="28"/>
          <w:lang w:eastAsia="en-US" w:bidi="ru-RU"/>
        </w:rPr>
        <w:t>Пр</w:t>
      </w:r>
      <w:r>
        <w:rPr>
          <w:sz w:val="28"/>
          <w:szCs w:val="28"/>
          <w:lang w:eastAsia="en-US" w:bidi="ru-RU"/>
        </w:rPr>
        <w:t>едлагаем</w:t>
      </w:r>
      <w:r w:rsidRPr="001C57A0">
        <w:rPr>
          <w:sz w:val="28"/>
          <w:szCs w:val="28"/>
          <w:lang w:eastAsia="en-US" w:bidi="ru-RU"/>
        </w:rPr>
        <w:t xml:space="preserve"> рассмотреть предложение венгерской стороны</w:t>
      </w:r>
      <w:r>
        <w:rPr>
          <w:sz w:val="28"/>
          <w:szCs w:val="28"/>
          <w:lang w:eastAsia="en-US" w:bidi="ru-RU"/>
        </w:rPr>
        <w:t>.</w:t>
      </w:r>
    </w:p>
    <w:p w:rsidR="001C57A0" w:rsidRDefault="001C57A0" w:rsidP="001C57A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При наличии заинтересованности просим направить информацию в Министерство до 01.10.2024 на адрес электронной почты </w:t>
      </w:r>
      <w:hyperlink r:id="rId5" w:history="1">
        <w:r w:rsidRPr="001952B0">
          <w:rPr>
            <w:rStyle w:val="a3"/>
            <w:sz w:val="28"/>
            <w:szCs w:val="28"/>
            <w:lang w:eastAsia="en-US" w:bidi="ru-RU"/>
          </w:rPr>
          <w:t>dyatlovov@merp58.ru</w:t>
        </w:r>
      </w:hyperlink>
      <w:r>
        <w:rPr>
          <w:sz w:val="28"/>
          <w:szCs w:val="28"/>
          <w:lang w:eastAsia="en-US" w:bidi="ru-RU"/>
        </w:rPr>
        <w:t>.</w:t>
      </w:r>
    </w:p>
    <w:sectPr w:rsidR="001C5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82B"/>
    <w:rsid w:val="001C57A0"/>
    <w:rsid w:val="002B482B"/>
    <w:rsid w:val="002E3D27"/>
    <w:rsid w:val="00682588"/>
    <w:rsid w:val="008876CE"/>
    <w:rsid w:val="009672E9"/>
    <w:rsid w:val="00B3699E"/>
    <w:rsid w:val="00C9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48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48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yatlovov@merp5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Пользователь Windows</cp:lastModifiedBy>
  <cp:revision>7</cp:revision>
  <cp:lastPrinted>2024-02-13T07:54:00Z</cp:lastPrinted>
  <dcterms:created xsi:type="dcterms:W3CDTF">2024-02-13T07:52:00Z</dcterms:created>
  <dcterms:modified xsi:type="dcterms:W3CDTF">2024-09-12T12:13:00Z</dcterms:modified>
</cp:coreProperties>
</file>